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97" w:rsidRPr="00725734" w:rsidRDefault="00EC2AAE" w:rsidP="000B7597">
      <w:pPr>
        <w:spacing w:after="120" w:line="234" w:lineRule="atLeast"/>
        <w:jc w:val="right"/>
        <w:textAlignment w:val="baseline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25734">
        <w:rPr>
          <w:rFonts w:ascii="Verdana" w:eastAsia="Times New Roman" w:hAnsi="Verdana" w:cs="Times New Roman"/>
          <w:color w:val="000000" w:themeColor="text1"/>
          <w:sz w:val="18"/>
          <w:szCs w:val="18"/>
        </w:rPr>
        <w:t>Rzeszów;……………</w:t>
      </w:r>
      <w:r w:rsidR="003D4994">
        <w:rPr>
          <w:rFonts w:ascii="Verdana" w:eastAsia="Times New Roman" w:hAnsi="Verdana" w:cs="Times New Roman"/>
          <w:color w:val="000000" w:themeColor="text1"/>
          <w:sz w:val="18"/>
          <w:szCs w:val="18"/>
        </w:rPr>
        <w:t>…………..</w:t>
      </w:r>
      <w:r w:rsidRPr="00725734">
        <w:rPr>
          <w:rFonts w:ascii="Verdana" w:eastAsia="Times New Roman" w:hAnsi="Verdana" w:cs="Times New Roman"/>
          <w:color w:val="000000" w:themeColor="text1"/>
          <w:sz w:val="18"/>
          <w:szCs w:val="18"/>
        </w:rPr>
        <w:t>……………….</w:t>
      </w:r>
    </w:p>
    <w:p w:rsidR="000B7597" w:rsidRPr="00725734" w:rsidRDefault="000B7597" w:rsidP="000B7597">
      <w:pPr>
        <w:spacing w:after="120" w:line="234" w:lineRule="atLeast"/>
        <w:jc w:val="right"/>
        <w:textAlignment w:val="baseline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0B7597" w:rsidRPr="00005F64" w:rsidRDefault="00005F64" w:rsidP="000B7597">
      <w:pPr>
        <w:spacing w:after="120" w:line="234" w:lineRule="atLeast"/>
        <w:jc w:val="right"/>
        <w:textAlignment w:val="baseline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 w:rsidRPr="00005F64"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t>adrenalina-team.pl</w:t>
      </w:r>
    </w:p>
    <w:p w:rsidR="00005F64" w:rsidRPr="00005F64" w:rsidRDefault="00005F64" w:rsidP="000B7597">
      <w:pPr>
        <w:spacing w:after="120" w:line="234" w:lineRule="atLeast"/>
        <w:jc w:val="right"/>
        <w:textAlignment w:val="baseline"/>
        <w:rPr>
          <w:rFonts w:ascii="Verdana" w:eastAsia="Times New Roman" w:hAnsi="Verdana" w:cs="Times New Roman"/>
          <w:b/>
          <w:color w:val="000000" w:themeColor="text1"/>
          <w:sz w:val="16"/>
          <w:szCs w:val="18"/>
        </w:rPr>
      </w:pPr>
      <w:r w:rsidRPr="00005F64">
        <w:rPr>
          <w:rFonts w:ascii="Verdana" w:eastAsia="Times New Roman" w:hAnsi="Verdana" w:cs="Times New Roman"/>
          <w:b/>
          <w:color w:val="000000" w:themeColor="text1"/>
          <w:sz w:val="16"/>
          <w:szCs w:val="18"/>
        </w:rPr>
        <w:t>rzeszow-paintball.pl</w:t>
      </w:r>
    </w:p>
    <w:p w:rsidR="00005F64" w:rsidRPr="00005F64" w:rsidRDefault="00005F64" w:rsidP="000B7597">
      <w:pPr>
        <w:spacing w:after="120" w:line="234" w:lineRule="atLeast"/>
        <w:jc w:val="right"/>
        <w:textAlignment w:val="baseline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 w:rsidRPr="00005F64">
        <w:rPr>
          <w:rFonts w:ascii="Verdana" w:hAnsi="Verdana" w:cs="Arial"/>
          <w:b/>
          <w:sz w:val="16"/>
          <w:szCs w:val="16"/>
          <w:shd w:val="clear" w:color="auto" w:fill="FFFFFF"/>
        </w:rPr>
        <w:t>at@adrenalina-team.pl</w:t>
      </w:r>
    </w:p>
    <w:p w:rsidR="000B7597" w:rsidRPr="00725734" w:rsidRDefault="000B7597" w:rsidP="000B7597">
      <w:pPr>
        <w:spacing w:after="120" w:line="234" w:lineRule="atLeast"/>
        <w:jc w:val="right"/>
        <w:textAlignment w:val="baseline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0B7597" w:rsidRPr="00725734" w:rsidRDefault="000B7597" w:rsidP="000B7597">
      <w:pPr>
        <w:spacing w:after="120" w:line="234" w:lineRule="atLeast"/>
        <w:jc w:val="right"/>
        <w:textAlignment w:val="baseline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0B7597" w:rsidRPr="00B11D36" w:rsidRDefault="0034340B" w:rsidP="000B7597">
      <w:pPr>
        <w:spacing w:after="120" w:line="36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>Wyrażamy zgodę na udział naszego</w:t>
      </w:r>
      <w:r w:rsidR="000B7597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syna/córki w zabawie </w:t>
      </w:r>
      <w:proofErr w:type="spellStart"/>
      <w:r w:rsidR="000B7597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>paintball’owej</w:t>
      </w:r>
      <w:proofErr w:type="spellEnd"/>
      <w:r w:rsidR="000B7597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na poligonie </w:t>
      </w:r>
      <w:proofErr w:type="spellStart"/>
      <w:r w:rsidR="000B7597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>paintball’owym</w:t>
      </w:r>
      <w:proofErr w:type="spellEnd"/>
      <w:r w:rsidR="000B7597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w </w:t>
      </w:r>
      <w:r w:rsidR="00D80ECB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>Zabratówce k. Chmielnika</w:t>
      </w:r>
      <w:r w:rsidR="00742A6E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005F64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>w dniu………………………………………..</w:t>
      </w:r>
      <w:r w:rsidR="00DF55C2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:rsidR="000B7597" w:rsidRPr="00B11D36" w:rsidRDefault="0034340B" w:rsidP="000B7597">
      <w:pPr>
        <w:spacing w:after="120" w:line="36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>Zdajemy</w:t>
      </w:r>
      <w:r w:rsidR="000B7597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sobie sprawę, że zabawy </w:t>
      </w:r>
      <w:proofErr w:type="spellStart"/>
      <w:r w:rsidR="000B7597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>paintboll’owe</w:t>
      </w:r>
      <w:proofErr w:type="spellEnd"/>
      <w:r w:rsidR="000B7597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mogą nieść za sobą czasowe zmiany na ciele w postaci siniaków, otarć</w:t>
      </w:r>
      <w:r w:rsidR="00005F64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>, zwichnięć</w:t>
      </w:r>
      <w:r w:rsidR="000B7597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itp. </w:t>
      </w:r>
    </w:p>
    <w:p w:rsidR="00EE4436" w:rsidRPr="00B11D36" w:rsidRDefault="00725734" w:rsidP="000B7597">
      <w:pPr>
        <w:spacing w:after="120" w:line="36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W razie wystąpienia </w:t>
      </w:r>
      <w:r w:rsidR="00742A6E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jakichkolwiek </w:t>
      </w:r>
      <w:r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>urazów s</w:t>
      </w:r>
      <w:r w:rsidR="00742A6E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powodowanych zabawą </w:t>
      </w:r>
      <w:proofErr w:type="spellStart"/>
      <w:r w:rsidR="00742A6E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>paintball’ową</w:t>
      </w:r>
      <w:proofErr w:type="spellEnd"/>
      <w:r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005F64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wynikłych z zachowania naszego syna/córki w zabawie </w:t>
      </w:r>
      <w:proofErr w:type="spellStart"/>
      <w:r w:rsidR="00005F64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>paintball’owej</w:t>
      </w:r>
      <w:proofErr w:type="spellEnd"/>
      <w:r w:rsidR="00005F64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nie będziemy rościć </w:t>
      </w:r>
      <w:r w:rsidR="00005F64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żadnego </w:t>
      </w:r>
      <w:r w:rsidR="00B11D36"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>odszkodowania od organizatora zabawy</w:t>
      </w:r>
      <w:r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. </w:t>
      </w:r>
    </w:p>
    <w:p w:rsidR="000B7597" w:rsidRPr="00B11D36" w:rsidRDefault="000B7597" w:rsidP="000B7597">
      <w:pPr>
        <w:spacing w:after="120" w:line="36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:rsidR="000B7597" w:rsidRPr="00B11D36" w:rsidRDefault="000B7597" w:rsidP="000B7597">
      <w:pPr>
        <w:spacing w:after="120" w:line="36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B11D36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Oświadczam</w:t>
      </w:r>
      <w:r w:rsidR="0034340B" w:rsidRPr="00B11D36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y</w:t>
      </w:r>
      <w:r w:rsidRPr="00B11D36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, że</w:t>
      </w:r>
      <w:r w:rsidRPr="00B11D36">
        <w:rPr>
          <w:rFonts w:ascii="Verdana" w:eastAsia="Times New Roman" w:hAnsi="Verdana" w:cs="Times New Roman"/>
          <w:color w:val="000000" w:themeColor="text1"/>
          <w:sz w:val="20"/>
          <w:szCs w:val="20"/>
        </w:rPr>
        <w:t> stan zdrowia syna/córki umożliwia uczestnictwo w w/w imprezie będącej przedmiotem umowy.</w:t>
      </w:r>
    </w:p>
    <w:p w:rsidR="000B7597" w:rsidRPr="00725734" w:rsidRDefault="000B7597" w:rsidP="000B7597">
      <w:pPr>
        <w:spacing w:after="120" w:line="234" w:lineRule="atLeast"/>
        <w:textAlignment w:val="baseline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4033B1" w:rsidRPr="00725734" w:rsidRDefault="004033B1" w:rsidP="000B7597">
      <w:pPr>
        <w:spacing w:after="120" w:line="234" w:lineRule="atLeast"/>
        <w:textAlignment w:val="baseline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6"/>
        <w:gridCol w:w="4576"/>
      </w:tblGrid>
      <w:tr w:rsidR="000B7597" w:rsidRPr="00725734" w:rsidTr="00B11D36">
        <w:trPr>
          <w:trHeight w:val="2293"/>
        </w:trPr>
        <w:tc>
          <w:tcPr>
            <w:tcW w:w="4576" w:type="dxa"/>
          </w:tcPr>
          <w:p w:rsidR="000B7597" w:rsidRPr="00725734" w:rsidRDefault="004033B1" w:rsidP="000B7597">
            <w:pPr>
              <w:spacing w:after="120" w:line="234" w:lineRule="atLeast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7257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p</w:t>
            </w:r>
            <w:r w:rsidR="000B7597" w:rsidRPr="007257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odpis rodzica lub opiekuna prawnego</w:t>
            </w:r>
          </w:p>
          <w:p w:rsidR="004033B1" w:rsidRPr="00725734" w:rsidRDefault="004033B1" w:rsidP="000B7597">
            <w:pPr>
              <w:spacing w:after="120" w:line="234" w:lineRule="atLeast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  <w:p w:rsidR="000B7597" w:rsidRPr="00725734" w:rsidRDefault="000B7597" w:rsidP="000B7597">
            <w:pPr>
              <w:spacing w:after="120" w:line="234" w:lineRule="atLeast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7257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</w:t>
            </w:r>
          </w:p>
          <w:p w:rsidR="000B7597" w:rsidRPr="00725734" w:rsidRDefault="004033B1" w:rsidP="000B7597">
            <w:pPr>
              <w:spacing w:after="120" w:line="234" w:lineRule="atLeast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7257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t</w:t>
            </w:r>
            <w:r w:rsidR="000B7597" w:rsidRPr="007257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elefon kontaktowy </w:t>
            </w:r>
          </w:p>
          <w:p w:rsidR="004033B1" w:rsidRPr="00725734" w:rsidRDefault="004033B1" w:rsidP="000B7597">
            <w:pPr>
              <w:spacing w:after="120" w:line="234" w:lineRule="atLeast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  <w:p w:rsidR="000B7597" w:rsidRPr="00725734" w:rsidRDefault="000B7597" w:rsidP="000B7597">
            <w:pPr>
              <w:spacing w:after="120" w:line="234" w:lineRule="atLeast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7257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</w:t>
            </w:r>
          </w:p>
          <w:p w:rsidR="000B7597" w:rsidRPr="00725734" w:rsidRDefault="000B7597" w:rsidP="000B7597">
            <w:pPr>
              <w:spacing w:after="120" w:line="234" w:lineRule="atLeast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  <w:p w:rsidR="000B7597" w:rsidRPr="00725734" w:rsidRDefault="000B7597" w:rsidP="004033B1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76" w:type="dxa"/>
          </w:tcPr>
          <w:p w:rsidR="000B7597" w:rsidRPr="00725734" w:rsidRDefault="004033B1" w:rsidP="004033B1">
            <w:pPr>
              <w:spacing w:after="120" w:line="234" w:lineRule="atLeast"/>
              <w:jc w:val="right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7257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p</w:t>
            </w:r>
            <w:r w:rsidR="000B7597" w:rsidRPr="007257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odpis rodzica lub opiekuna prawnego</w:t>
            </w:r>
          </w:p>
          <w:p w:rsidR="004033B1" w:rsidRPr="00725734" w:rsidRDefault="004033B1" w:rsidP="004033B1">
            <w:pPr>
              <w:spacing w:after="120" w:line="234" w:lineRule="atLeast"/>
              <w:jc w:val="right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  <w:p w:rsidR="000B7597" w:rsidRPr="00725734" w:rsidRDefault="000B7597" w:rsidP="004033B1">
            <w:pPr>
              <w:spacing w:after="120" w:line="234" w:lineRule="atLeast"/>
              <w:jc w:val="right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7257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</w:t>
            </w:r>
          </w:p>
          <w:p w:rsidR="000B7597" w:rsidRPr="00725734" w:rsidRDefault="004033B1" w:rsidP="004033B1">
            <w:pPr>
              <w:spacing w:after="120" w:line="234" w:lineRule="atLeast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7257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          t</w:t>
            </w:r>
            <w:r w:rsidR="000B7597" w:rsidRPr="007257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elefon kontaktowy </w:t>
            </w:r>
          </w:p>
          <w:p w:rsidR="004033B1" w:rsidRPr="00725734" w:rsidRDefault="004033B1" w:rsidP="004033B1">
            <w:pPr>
              <w:spacing w:after="120" w:line="234" w:lineRule="atLeast"/>
              <w:jc w:val="right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  <w:p w:rsidR="000B7597" w:rsidRPr="00725734" w:rsidRDefault="000B7597" w:rsidP="004033B1">
            <w:pPr>
              <w:spacing w:after="120" w:line="234" w:lineRule="atLeast"/>
              <w:jc w:val="right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7257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</w:t>
            </w:r>
          </w:p>
          <w:p w:rsidR="000B7597" w:rsidRPr="00725734" w:rsidRDefault="000B7597" w:rsidP="000B7597">
            <w:pPr>
              <w:spacing w:after="120" w:line="234" w:lineRule="atLeast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B7597" w:rsidRPr="00725734" w:rsidRDefault="000B7597" w:rsidP="000B7597">
      <w:pPr>
        <w:spacing w:after="120" w:line="234" w:lineRule="atLeast"/>
        <w:textAlignment w:val="baseline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4033B1" w:rsidRPr="00725734" w:rsidRDefault="004033B1" w:rsidP="004033B1">
      <w:pPr>
        <w:rPr>
          <w:rFonts w:ascii="Verdana" w:hAnsi="Verdana"/>
          <w:color w:val="000000" w:themeColor="text1"/>
          <w:sz w:val="20"/>
          <w:szCs w:val="20"/>
        </w:rPr>
      </w:pPr>
      <w:r w:rsidRPr="00725734">
        <w:rPr>
          <w:rFonts w:ascii="Verdana" w:hAnsi="Verdana"/>
          <w:color w:val="000000" w:themeColor="text1"/>
          <w:sz w:val="20"/>
          <w:szCs w:val="20"/>
        </w:rPr>
        <w:t xml:space="preserve">* Paintball przy zachowaniu zdrowego rozsądku </w:t>
      </w:r>
      <w:r w:rsidR="00742A6E">
        <w:rPr>
          <w:rFonts w:ascii="Verdana" w:hAnsi="Verdana"/>
          <w:color w:val="000000" w:themeColor="text1"/>
          <w:sz w:val="20"/>
          <w:szCs w:val="20"/>
        </w:rPr>
        <w:t>O</w:t>
      </w:r>
      <w:r w:rsidRPr="00725734">
        <w:rPr>
          <w:rFonts w:ascii="Verdana" w:hAnsi="Verdana"/>
          <w:color w:val="000000" w:themeColor="text1"/>
          <w:sz w:val="20"/>
          <w:szCs w:val="20"/>
        </w:rPr>
        <w:t xml:space="preserve">raz przestrzeganiu przepisów BHP dotyczących zabaw </w:t>
      </w:r>
      <w:proofErr w:type="spellStart"/>
      <w:r w:rsidRPr="00725734">
        <w:rPr>
          <w:rFonts w:ascii="Verdana" w:hAnsi="Verdana"/>
          <w:color w:val="000000" w:themeColor="text1"/>
          <w:sz w:val="20"/>
          <w:szCs w:val="20"/>
        </w:rPr>
        <w:t>paintball</w:t>
      </w:r>
      <w:r w:rsidR="004F3FFB">
        <w:rPr>
          <w:rFonts w:ascii="Verdana" w:hAnsi="Verdana"/>
          <w:color w:val="000000" w:themeColor="text1"/>
          <w:sz w:val="20"/>
          <w:szCs w:val="20"/>
        </w:rPr>
        <w:t>’</w:t>
      </w:r>
      <w:r w:rsidRPr="00725734">
        <w:rPr>
          <w:rFonts w:ascii="Verdana" w:hAnsi="Verdana"/>
          <w:color w:val="000000" w:themeColor="text1"/>
          <w:sz w:val="20"/>
          <w:szCs w:val="20"/>
        </w:rPr>
        <w:t>owych</w:t>
      </w:r>
      <w:proofErr w:type="spellEnd"/>
      <w:r w:rsidRPr="00725734">
        <w:rPr>
          <w:rFonts w:ascii="Verdana" w:hAnsi="Verdana"/>
          <w:color w:val="000000" w:themeColor="text1"/>
          <w:sz w:val="20"/>
          <w:szCs w:val="20"/>
        </w:rPr>
        <w:t xml:space="preserve"> jest zabawą bezpieczną. Przed rozpoczęciem zabawy prowadzimy szkolenie dotyczące bezpieczeństwa, użytkowania sprzętu oraz zachowania się w terenie podczas zabaw </w:t>
      </w:r>
      <w:proofErr w:type="spellStart"/>
      <w:r w:rsidRPr="00725734">
        <w:rPr>
          <w:rFonts w:ascii="Verdana" w:hAnsi="Verdana"/>
          <w:color w:val="000000" w:themeColor="text1"/>
          <w:sz w:val="20"/>
          <w:szCs w:val="20"/>
        </w:rPr>
        <w:t>paintball'owych</w:t>
      </w:r>
      <w:proofErr w:type="spellEnd"/>
      <w:r w:rsidRPr="00725734">
        <w:rPr>
          <w:rFonts w:ascii="Verdana" w:hAnsi="Verdana"/>
          <w:color w:val="000000" w:themeColor="text1"/>
          <w:sz w:val="20"/>
          <w:szCs w:val="20"/>
        </w:rPr>
        <w:t>. Podczas zabawy nad grupą czuwa organizator imprezy.</w:t>
      </w:r>
    </w:p>
    <w:p w:rsidR="004033B1" w:rsidRPr="00725734" w:rsidRDefault="004033B1" w:rsidP="004033B1">
      <w:pPr>
        <w:pStyle w:val="styl32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725734">
        <w:rPr>
          <w:rFonts w:ascii="Verdana" w:hAnsi="Verdana"/>
          <w:color w:val="000000" w:themeColor="text1"/>
          <w:sz w:val="20"/>
          <w:szCs w:val="20"/>
        </w:rPr>
        <w:t>*</w:t>
      </w:r>
      <w:r w:rsidRPr="00725734">
        <w:rPr>
          <w:rStyle w:val="styl31"/>
          <w:rFonts w:ascii="Verdana" w:hAnsi="Verdana"/>
          <w:b/>
          <w:bCs/>
          <w:color w:val="000000" w:themeColor="text1"/>
          <w:sz w:val="20"/>
          <w:szCs w:val="20"/>
        </w:rPr>
        <w:t>Kilka głównych zasad BHP:</w:t>
      </w:r>
    </w:p>
    <w:p w:rsidR="004033B1" w:rsidRPr="00725734" w:rsidRDefault="004033B1" w:rsidP="004033B1">
      <w:pPr>
        <w:pStyle w:val="NormalnyWeb"/>
        <w:rPr>
          <w:rFonts w:ascii="Verdana" w:hAnsi="Verdana"/>
          <w:color w:val="000000" w:themeColor="text1"/>
          <w:sz w:val="20"/>
          <w:szCs w:val="20"/>
        </w:rPr>
      </w:pPr>
      <w:r w:rsidRPr="00725734">
        <w:rPr>
          <w:rStyle w:val="styl31"/>
          <w:rFonts w:ascii="Verdana" w:hAnsi="Verdana"/>
          <w:color w:val="000000" w:themeColor="text1"/>
          <w:sz w:val="20"/>
          <w:szCs w:val="20"/>
        </w:rPr>
        <w:t>1. Nie mundur czy broń tylko maska, którą masz na twarzy jest najważniejszą rzeczą podczas gry. Nigdy  nie zdejmuj maski w czasie gry oraz na terenie, w którym rozgrywana jest gra.</w:t>
      </w:r>
    </w:p>
    <w:p w:rsidR="004033B1" w:rsidRPr="00725734" w:rsidRDefault="004033B1" w:rsidP="004033B1">
      <w:pPr>
        <w:pStyle w:val="NormalnyWeb"/>
        <w:rPr>
          <w:rFonts w:ascii="Verdana" w:hAnsi="Verdana"/>
          <w:color w:val="000000" w:themeColor="text1"/>
          <w:sz w:val="20"/>
          <w:szCs w:val="20"/>
        </w:rPr>
      </w:pPr>
      <w:r w:rsidRPr="00725734">
        <w:rPr>
          <w:rStyle w:val="styl31"/>
          <w:rFonts w:ascii="Verdana" w:hAnsi="Verdana"/>
          <w:color w:val="000000" w:themeColor="text1"/>
          <w:sz w:val="20"/>
          <w:szCs w:val="20"/>
        </w:rPr>
        <w:t>2. Przed grą i po grze zabezpieczaj swoją broń poprzez blokadę spustu, odkładaj w bezpiecznym miejscu. Nigdy nie ufaj sobie i zabezpieczeniom. Podobno każda broń raz w roku strzela sama !!!</w:t>
      </w:r>
    </w:p>
    <w:p w:rsidR="004033B1" w:rsidRPr="00725734" w:rsidRDefault="004033B1" w:rsidP="004033B1">
      <w:pPr>
        <w:pStyle w:val="NormalnyWeb"/>
        <w:rPr>
          <w:rFonts w:ascii="Verdana" w:hAnsi="Verdana"/>
          <w:color w:val="000000" w:themeColor="text1"/>
          <w:sz w:val="20"/>
          <w:szCs w:val="20"/>
        </w:rPr>
      </w:pPr>
      <w:r w:rsidRPr="00725734">
        <w:rPr>
          <w:rStyle w:val="styl31"/>
          <w:rFonts w:ascii="Verdana" w:hAnsi="Verdana"/>
          <w:color w:val="000000" w:themeColor="text1"/>
          <w:sz w:val="20"/>
          <w:szCs w:val="20"/>
        </w:rPr>
        <w:t>3. Gdy nie grasz lufę markera miej zawsze skierowaną w dół.</w:t>
      </w:r>
    </w:p>
    <w:p w:rsidR="004033B1" w:rsidRPr="00725734" w:rsidRDefault="004033B1" w:rsidP="004033B1">
      <w:pPr>
        <w:pStyle w:val="NormalnyWeb"/>
        <w:rPr>
          <w:rFonts w:ascii="Verdana" w:hAnsi="Verdana"/>
          <w:color w:val="000000" w:themeColor="text1"/>
          <w:sz w:val="20"/>
          <w:szCs w:val="20"/>
        </w:rPr>
      </w:pPr>
      <w:r w:rsidRPr="00725734">
        <w:rPr>
          <w:rStyle w:val="styl31"/>
          <w:rFonts w:ascii="Verdana" w:hAnsi="Verdana"/>
          <w:color w:val="000000" w:themeColor="text1"/>
          <w:sz w:val="20"/>
          <w:szCs w:val="20"/>
        </w:rPr>
        <w:t>4. Strz</w:t>
      </w:r>
      <w:r w:rsidR="004F3FFB">
        <w:rPr>
          <w:rStyle w:val="styl31"/>
          <w:rFonts w:ascii="Verdana" w:hAnsi="Verdana"/>
          <w:color w:val="000000" w:themeColor="text1"/>
          <w:sz w:val="20"/>
          <w:szCs w:val="20"/>
        </w:rPr>
        <w:t xml:space="preserve">elanie z bliskiej odległości 1-5 metrów </w:t>
      </w:r>
      <w:r w:rsidRPr="00725734">
        <w:rPr>
          <w:rStyle w:val="styl31"/>
          <w:rFonts w:ascii="Verdana" w:hAnsi="Verdana"/>
          <w:color w:val="000000" w:themeColor="text1"/>
          <w:sz w:val="20"/>
          <w:szCs w:val="20"/>
        </w:rPr>
        <w:t>jest zabronione, bezpieczna odleg</w:t>
      </w:r>
      <w:r w:rsidR="004F3FFB">
        <w:rPr>
          <w:rStyle w:val="styl31"/>
          <w:rFonts w:ascii="Verdana" w:hAnsi="Verdana"/>
          <w:color w:val="000000" w:themeColor="text1"/>
          <w:sz w:val="20"/>
          <w:szCs w:val="20"/>
        </w:rPr>
        <w:t>łość strzału to minimum 6</w:t>
      </w:r>
      <w:r w:rsidRPr="00725734">
        <w:rPr>
          <w:rStyle w:val="styl31"/>
          <w:rFonts w:ascii="Verdana" w:hAnsi="Verdana"/>
          <w:color w:val="000000" w:themeColor="text1"/>
          <w:sz w:val="20"/>
          <w:szCs w:val="20"/>
        </w:rPr>
        <w:t xml:space="preserve"> metrów.</w:t>
      </w:r>
    </w:p>
    <w:p w:rsidR="000B7597" w:rsidRPr="00725734" w:rsidRDefault="004033B1" w:rsidP="00C86079">
      <w:pPr>
        <w:pStyle w:val="NormalnyWeb"/>
        <w:rPr>
          <w:color w:val="000000" w:themeColor="text1"/>
        </w:rPr>
      </w:pPr>
      <w:r w:rsidRPr="00725734">
        <w:rPr>
          <w:rStyle w:val="styl31"/>
          <w:rFonts w:ascii="Verdana" w:hAnsi="Verdana"/>
          <w:color w:val="000000" w:themeColor="text1"/>
          <w:sz w:val="20"/>
          <w:szCs w:val="20"/>
        </w:rPr>
        <w:t>5. Nie wolno celować, ani strzelać z markera do zwierząt, osób postronnych  oraz graczy, którzy znajdują się poza polem gry.</w:t>
      </w:r>
    </w:p>
    <w:sectPr w:rsidR="000B7597" w:rsidRPr="00725734" w:rsidSect="004033B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B7597"/>
    <w:rsid w:val="00005F64"/>
    <w:rsid w:val="000B7597"/>
    <w:rsid w:val="000D1F95"/>
    <w:rsid w:val="0034340B"/>
    <w:rsid w:val="003442BC"/>
    <w:rsid w:val="003D4994"/>
    <w:rsid w:val="004033B1"/>
    <w:rsid w:val="0048226E"/>
    <w:rsid w:val="004F3FFB"/>
    <w:rsid w:val="00597E6D"/>
    <w:rsid w:val="00725734"/>
    <w:rsid w:val="00742A6E"/>
    <w:rsid w:val="008A15A9"/>
    <w:rsid w:val="00B11D36"/>
    <w:rsid w:val="00B16446"/>
    <w:rsid w:val="00B64DD3"/>
    <w:rsid w:val="00C51C5F"/>
    <w:rsid w:val="00C86079"/>
    <w:rsid w:val="00D76BEE"/>
    <w:rsid w:val="00D80ECB"/>
    <w:rsid w:val="00DF55C2"/>
    <w:rsid w:val="00E30DE4"/>
    <w:rsid w:val="00EC2AAE"/>
    <w:rsid w:val="00EE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B7597"/>
  </w:style>
  <w:style w:type="character" w:styleId="Pogrubienie">
    <w:name w:val="Strong"/>
    <w:basedOn w:val="Domylnaczcionkaakapitu"/>
    <w:uiPriority w:val="22"/>
    <w:qFormat/>
    <w:rsid w:val="000B7597"/>
    <w:rPr>
      <w:b/>
      <w:bCs/>
    </w:rPr>
  </w:style>
  <w:style w:type="paragraph" w:styleId="NormalnyWeb">
    <w:name w:val="Normal (Web)"/>
    <w:basedOn w:val="Normalny"/>
    <w:uiPriority w:val="99"/>
    <w:unhideWhenUsed/>
    <w:rsid w:val="000B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B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B7597"/>
    <w:rPr>
      <w:color w:val="0000FF" w:themeColor="hyperlink"/>
      <w:u w:val="single"/>
    </w:rPr>
  </w:style>
  <w:style w:type="paragraph" w:customStyle="1" w:styleId="styl32">
    <w:name w:val="styl32"/>
    <w:basedOn w:val="Normalny"/>
    <w:rsid w:val="0040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31">
    <w:name w:val="styl31"/>
    <w:basedOn w:val="Domylnaczcionkaakapitu"/>
    <w:rsid w:val="00403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08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03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84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0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4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58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1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21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47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Grzegorz Barć</cp:lastModifiedBy>
  <cp:revision>19</cp:revision>
  <dcterms:created xsi:type="dcterms:W3CDTF">2013-02-08T16:00:00Z</dcterms:created>
  <dcterms:modified xsi:type="dcterms:W3CDTF">2017-03-31T05:20:00Z</dcterms:modified>
</cp:coreProperties>
</file>